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C" w:rsidRDefault="00A7582C" w:rsidP="00A7582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Согласовано:                                          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B875BA">
        <w:rPr>
          <w:sz w:val="17"/>
          <w:szCs w:val="17"/>
        </w:rPr>
        <w:t xml:space="preserve">                                                          </w:t>
      </w:r>
      <w:r>
        <w:rPr>
          <w:sz w:val="17"/>
          <w:szCs w:val="17"/>
        </w:rPr>
        <w:t>Утверждаю:</w:t>
      </w:r>
    </w:p>
    <w:p w:rsidR="00A7582C" w:rsidRDefault="00A7582C" w:rsidP="00A7582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Директор МБОУ ДПОП НИМЦ:           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B875BA">
        <w:rPr>
          <w:sz w:val="17"/>
          <w:szCs w:val="17"/>
        </w:rPr>
        <w:t xml:space="preserve">                                                          </w:t>
      </w:r>
      <w:r>
        <w:rPr>
          <w:sz w:val="17"/>
          <w:szCs w:val="17"/>
        </w:rPr>
        <w:t>Начальник МКУ «УО»:</w:t>
      </w:r>
    </w:p>
    <w:p w:rsidR="00A7582C" w:rsidRDefault="00A7582C" w:rsidP="00A7582C">
      <w:pPr>
        <w:jc w:val="both"/>
        <w:rPr>
          <w:sz w:val="17"/>
          <w:szCs w:val="17"/>
        </w:rPr>
      </w:pPr>
    </w:p>
    <w:p w:rsidR="00A7582C" w:rsidRDefault="00A7582C" w:rsidP="00A7582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____________В.И. Сметанина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B875BA">
        <w:rPr>
          <w:sz w:val="17"/>
          <w:szCs w:val="17"/>
        </w:rPr>
        <w:t xml:space="preserve">                                                          </w:t>
      </w:r>
      <w:r>
        <w:rPr>
          <w:sz w:val="17"/>
          <w:szCs w:val="17"/>
        </w:rPr>
        <w:t xml:space="preserve">_______________ </w:t>
      </w:r>
      <w:r w:rsidR="00B9406F">
        <w:rPr>
          <w:sz w:val="17"/>
          <w:szCs w:val="17"/>
        </w:rPr>
        <w:t>М.П.Михайлов</w:t>
      </w:r>
    </w:p>
    <w:p w:rsidR="00A7582C" w:rsidRDefault="00A7582C" w:rsidP="00A7582C">
      <w:pPr>
        <w:rPr>
          <w:b/>
          <w:sz w:val="17"/>
          <w:szCs w:val="17"/>
        </w:rPr>
      </w:pPr>
    </w:p>
    <w:p w:rsidR="00B875BA" w:rsidRDefault="00B875BA" w:rsidP="00A7582C">
      <w:pPr>
        <w:jc w:val="center"/>
        <w:rPr>
          <w:b/>
          <w:sz w:val="17"/>
          <w:szCs w:val="17"/>
        </w:rPr>
      </w:pPr>
    </w:p>
    <w:p w:rsidR="00A7582C" w:rsidRDefault="00A7582C" w:rsidP="00B875BA">
      <w:pPr>
        <w:spacing w:line="36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ПОЛОЖЕНИЕ</w:t>
      </w:r>
    </w:p>
    <w:p w:rsidR="00A7582C" w:rsidRDefault="00A7582C" w:rsidP="00B875BA">
      <w:pPr>
        <w:spacing w:line="36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  <w:lang w:val="en-US"/>
        </w:rPr>
        <w:t>X</w:t>
      </w:r>
      <w:r>
        <w:rPr>
          <w:b/>
          <w:sz w:val="17"/>
          <w:szCs w:val="17"/>
        </w:rPr>
        <w:t xml:space="preserve"> улусных юниорских чтений</w:t>
      </w:r>
    </w:p>
    <w:p w:rsidR="005875E3" w:rsidRDefault="005875E3" w:rsidP="00B875BA">
      <w:pPr>
        <w:spacing w:line="360" w:lineRule="auto"/>
        <w:jc w:val="both"/>
        <w:rPr>
          <w:b/>
          <w:sz w:val="17"/>
          <w:szCs w:val="17"/>
        </w:rPr>
      </w:pPr>
    </w:p>
    <w:p w:rsidR="00A7582C" w:rsidRDefault="00A7582C" w:rsidP="00B875BA">
      <w:pPr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Цели и задачи</w:t>
      </w:r>
      <w:r>
        <w:rPr>
          <w:sz w:val="17"/>
          <w:szCs w:val="17"/>
        </w:rPr>
        <w:t>:</w:t>
      </w:r>
    </w:p>
    <w:p w:rsidR="001F2345" w:rsidRDefault="001F2345" w:rsidP="00B875BA">
      <w:pPr>
        <w:numPr>
          <w:ilvl w:val="0"/>
          <w:numId w:val="1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духовно-нравственное, интеллектуальное, творческое развитие учащихся посредством исследования;</w:t>
      </w:r>
    </w:p>
    <w:p w:rsidR="00A7582C" w:rsidRDefault="00A7582C" w:rsidP="001F2345">
      <w:pPr>
        <w:numPr>
          <w:ilvl w:val="0"/>
          <w:numId w:val="1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активизация научной деятельности шко</w:t>
      </w:r>
      <w:r w:rsidR="001F2345">
        <w:rPr>
          <w:sz w:val="17"/>
          <w:szCs w:val="17"/>
        </w:rPr>
        <w:t>льников</w:t>
      </w:r>
      <w:r>
        <w:rPr>
          <w:sz w:val="17"/>
          <w:szCs w:val="17"/>
        </w:rPr>
        <w:t>;</w:t>
      </w:r>
    </w:p>
    <w:p w:rsidR="001F2345" w:rsidRDefault="001F2345" w:rsidP="001F2345">
      <w:pPr>
        <w:numPr>
          <w:ilvl w:val="0"/>
          <w:numId w:val="1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стимулирование интереса детей к углубленному изучению приоритетных, актуальных и перспективных областей в фундаментальных и технических науках;</w:t>
      </w:r>
    </w:p>
    <w:p w:rsidR="001F2345" w:rsidRPr="001F2345" w:rsidRDefault="001F2345" w:rsidP="001F2345">
      <w:pPr>
        <w:numPr>
          <w:ilvl w:val="0"/>
          <w:numId w:val="1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создание условий для раннего самоопределения и творческого развития личности.</w:t>
      </w:r>
    </w:p>
    <w:p w:rsidR="00A7582C" w:rsidRDefault="00A7582C" w:rsidP="00B875BA">
      <w:pPr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Сроки</w:t>
      </w:r>
      <w:r w:rsidR="003D345D">
        <w:rPr>
          <w:sz w:val="17"/>
          <w:szCs w:val="17"/>
        </w:rPr>
        <w:t>: 19</w:t>
      </w:r>
      <w:r w:rsidR="00B9406F">
        <w:rPr>
          <w:sz w:val="17"/>
          <w:szCs w:val="17"/>
        </w:rPr>
        <w:t xml:space="preserve"> апреля 2013</w:t>
      </w:r>
      <w:r>
        <w:rPr>
          <w:sz w:val="17"/>
          <w:szCs w:val="17"/>
        </w:rPr>
        <w:t xml:space="preserve"> г.</w:t>
      </w:r>
    </w:p>
    <w:p w:rsidR="00A7582C" w:rsidRDefault="00A7582C" w:rsidP="00B875BA">
      <w:pPr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Место проведения</w:t>
      </w:r>
      <w:r w:rsidR="00386D5F">
        <w:rPr>
          <w:sz w:val="17"/>
          <w:szCs w:val="17"/>
        </w:rPr>
        <w:t xml:space="preserve">: с. </w:t>
      </w:r>
      <w:proofErr w:type="spellStart"/>
      <w:r w:rsidR="00386D5F">
        <w:rPr>
          <w:sz w:val="17"/>
          <w:szCs w:val="17"/>
        </w:rPr>
        <w:t>Бердигестях</w:t>
      </w:r>
      <w:proofErr w:type="spellEnd"/>
      <w:r w:rsidR="002F3D65">
        <w:rPr>
          <w:sz w:val="17"/>
          <w:szCs w:val="17"/>
        </w:rPr>
        <w:t xml:space="preserve">, </w:t>
      </w:r>
      <w:proofErr w:type="spellStart"/>
      <w:r w:rsidR="002F3D65">
        <w:rPr>
          <w:sz w:val="17"/>
          <w:szCs w:val="17"/>
        </w:rPr>
        <w:t>Бердигестяхская</w:t>
      </w:r>
      <w:proofErr w:type="spellEnd"/>
      <w:r w:rsidR="002F3D65">
        <w:rPr>
          <w:sz w:val="17"/>
          <w:szCs w:val="17"/>
        </w:rPr>
        <w:t xml:space="preserve"> НОШ</w:t>
      </w:r>
      <w:r>
        <w:rPr>
          <w:sz w:val="17"/>
          <w:szCs w:val="17"/>
        </w:rPr>
        <w:t xml:space="preserve"> </w:t>
      </w:r>
    </w:p>
    <w:p w:rsidR="00A7582C" w:rsidRDefault="00A7582C" w:rsidP="00B875BA">
      <w:pPr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Участники</w:t>
      </w:r>
      <w:r w:rsidR="00F34D3A">
        <w:rPr>
          <w:sz w:val="17"/>
          <w:szCs w:val="17"/>
        </w:rPr>
        <w:t>: учащиеся 3-7</w:t>
      </w:r>
      <w:r>
        <w:rPr>
          <w:sz w:val="17"/>
          <w:szCs w:val="17"/>
        </w:rPr>
        <w:t xml:space="preserve"> классов</w:t>
      </w:r>
    </w:p>
    <w:p w:rsidR="00A7582C" w:rsidRDefault="00A7582C" w:rsidP="00B875BA">
      <w:pPr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Секции конференции</w:t>
      </w:r>
      <w:r>
        <w:rPr>
          <w:sz w:val="17"/>
          <w:szCs w:val="17"/>
        </w:rPr>
        <w:t xml:space="preserve">:  </w:t>
      </w:r>
    </w:p>
    <w:p w:rsidR="00A7582C" w:rsidRDefault="00F34D3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Русская филология</w:t>
      </w:r>
    </w:p>
    <w:p w:rsidR="00A7582C" w:rsidRDefault="00F34D3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Якутская филология</w:t>
      </w:r>
    </w:p>
    <w:p w:rsidR="00A7582C" w:rsidRDefault="00F34D3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Иностранные языки</w:t>
      </w:r>
    </w:p>
    <w:p w:rsidR="00A7582C" w:rsidRDefault="00F34D3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Исторические науки, краеведение</w:t>
      </w:r>
    </w:p>
    <w:p w:rsidR="00A7582C" w:rsidRDefault="00F34D3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Экологические науки, о</w:t>
      </w:r>
      <w:r w:rsidR="00A7582C">
        <w:rPr>
          <w:sz w:val="17"/>
          <w:szCs w:val="17"/>
        </w:rPr>
        <w:t>круж</w:t>
      </w:r>
      <w:r>
        <w:rPr>
          <w:sz w:val="17"/>
          <w:szCs w:val="17"/>
        </w:rPr>
        <w:t>ающий мир</w:t>
      </w:r>
    </w:p>
    <w:p w:rsidR="007421F5" w:rsidRDefault="001910A8" w:rsidP="007421F5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Биологические науки</w:t>
      </w:r>
      <w:r w:rsidR="007421F5" w:rsidRPr="007421F5">
        <w:rPr>
          <w:sz w:val="17"/>
          <w:szCs w:val="17"/>
        </w:rPr>
        <w:t xml:space="preserve"> </w:t>
      </w:r>
    </w:p>
    <w:p w:rsidR="007421F5" w:rsidRDefault="007421F5" w:rsidP="007421F5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Технические науки</w:t>
      </w:r>
    </w:p>
    <w:p w:rsidR="007421F5" w:rsidRPr="007421F5" w:rsidRDefault="007421F5" w:rsidP="007421F5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 w:rsidRPr="007421F5">
        <w:rPr>
          <w:sz w:val="17"/>
          <w:szCs w:val="17"/>
        </w:rPr>
        <w:t>Мода и дизайн</w:t>
      </w:r>
    </w:p>
    <w:p w:rsidR="00DB189A" w:rsidRDefault="00DB189A" w:rsidP="00B875BA">
      <w:pPr>
        <w:numPr>
          <w:ilvl w:val="0"/>
          <w:numId w:val="2"/>
        </w:num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Спортивная наука и ЗОЖ</w:t>
      </w:r>
    </w:p>
    <w:p w:rsidR="00A7582C" w:rsidRDefault="00A7582C" w:rsidP="00B875BA">
      <w:pPr>
        <w:spacing w:line="360" w:lineRule="auto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Порядок проведения:</w:t>
      </w:r>
    </w:p>
    <w:p w:rsidR="003A0E74" w:rsidRDefault="00A7582C" w:rsidP="00514EF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276" w:hanging="425"/>
        <w:jc w:val="both"/>
        <w:rPr>
          <w:sz w:val="17"/>
          <w:szCs w:val="17"/>
        </w:rPr>
      </w:pPr>
      <w:r w:rsidRPr="003A0E74">
        <w:rPr>
          <w:sz w:val="17"/>
          <w:szCs w:val="17"/>
        </w:rPr>
        <w:t>Все участники публично защищают свои работы по секци</w:t>
      </w:r>
      <w:r w:rsidR="00D60D3C" w:rsidRPr="003A0E74">
        <w:rPr>
          <w:sz w:val="17"/>
          <w:szCs w:val="17"/>
        </w:rPr>
        <w:t>ям. Регламент    выступления – 5</w:t>
      </w:r>
      <w:r w:rsidR="007421F5" w:rsidRPr="003A0E74">
        <w:rPr>
          <w:sz w:val="17"/>
          <w:szCs w:val="17"/>
        </w:rPr>
        <w:t>-7</w:t>
      </w:r>
      <w:r w:rsidRPr="003A0E74">
        <w:rPr>
          <w:sz w:val="17"/>
          <w:szCs w:val="17"/>
        </w:rPr>
        <w:t xml:space="preserve"> мин.</w:t>
      </w:r>
    </w:p>
    <w:p w:rsidR="00A7582C" w:rsidRPr="003A0E74" w:rsidRDefault="00A7582C" w:rsidP="00514EF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276" w:hanging="425"/>
        <w:jc w:val="both"/>
        <w:rPr>
          <w:sz w:val="17"/>
          <w:szCs w:val="17"/>
        </w:rPr>
      </w:pPr>
      <w:r w:rsidRPr="003A0E74">
        <w:rPr>
          <w:sz w:val="17"/>
          <w:szCs w:val="17"/>
        </w:rPr>
        <w:t>У каждого участника должны быть:</w:t>
      </w:r>
    </w:p>
    <w:p w:rsidR="00A7582C" w:rsidRPr="003A0E74" w:rsidRDefault="007421F5" w:rsidP="00514EFA">
      <w:pPr>
        <w:pStyle w:val="a3"/>
        <w:numPr>
          <w:ilvl w:val="0"/>
          <w:numId w:val="12"/>
        </w:numPr>
        <w:tabs>
          <w:tab w:val="num" w:pos="1134"/>
          <w:tab w:val="left" w:pos="1985"/>
        </w:tabs>
        <w:spacing w:line="360" w:lineRule="auto"/>
        <w:ind w:left="1701" w:hanging="283"/>
        <w:jc w:val="both"/>
        <w:rPr>
          <w:sz w:val="17"/>
          <w:szCs w:val="17"/>
        </w:rPr>
      </w:pPr>
      <w:r w:rsidRPr="003A0E74">
        <w:rPr>
          <w:sz w:val="17"/>
          <w:szCs w:val="17"/>
        </w:rPr>
        <w:t>Тезис доклада</w:t>
      </w:r>
      <w:r w:rsidR="00A7582C" w:rsidRPr="003A0E74">
        <w:rPr>
          <w:sz w:val="17"/>
          <w:szCs w:val="17"/>
        </w:rPr>
        <w:t xml:space="preserve"> </w:t>
      </w:r>
      <w:r w:rsidRPr="003A0E74">
        <w:rPr>
          <w:sz w:val="17"/>
          <w:szCs w:val="17"/>
        </w:rPr>
        <w:t>(объем до 2-х страниц, напечатанный</w:t>
      </w:r>
      <w:r w:rsidR="00A7582C" w:rsidRPr="003A0E74">
        <w:rPr>
          <w:sz w:val="17"/>
          <w:szCs w:val="17"/>
        </w:rPr>
        <w:t xml:space="preserve"> на компьютере через 1,5 интервала, отступ слева </w:t>
      </w:r>
      <w:smartTag w:uri="urn:schemas-microsoft-com:office:smarttags" w:element="metricconverter">
        <w:smartTagPr>
          <w:attr w:name="ProductID" w:val="3 см"/>
        </w:smartTagPr>
        <w:r w:rsidR="00A7582C" w:rsidRPr="003A0E74">
          <w:rPr>
            <w:sz w:val="17"/>
            <w:szCs w:val="17"/>
          </w:rPr>
          <w:t>3 см</w:t>
        </w:r>
      </w:smartTag>
      <w:r w:rsidR="00A7582C" w:rsidRPr="003A0E74">
        <w:rPr>
          <w:sz w:val="17"/>
          <w:szCs w:val="17"/>
        </w:rPr>
        <w:t xml:space="preserve">, справа </w:t>
      </w:r>
      <w:smartTag w:uri="urn:schemas-microsoft-com:office:smarttags" w:element="metricconverter">
        <w:smartTagPr>
          <w:attr w:name="ProductID" w:val="1 см"/>
        </w:smartTagPr>
        <w:r w:rsidR="00A7582C" w:rsidRPr="003A0E74">
          <w:rPr>
            <w:sz w:val="17"/>
            <w:szCs w:val="17"/>
          </w:rPr>
          <w:t>1 см</w:t>
        </w:r>
      </w:smartTag>
      <w:r w:rsidR="00A7582C" w:rsidRPr="003A0E74">
        <w:rPr>
          <w:sz w:val="17"/>
          <w:szCs w:val="17"/>
        </w:rPr>
        <w:t xml:space="preserve">, снизу и сверху по </w:t>
      </w:r>
      <w:smartTag w:uri="urn:schemas-microsoft-com:office:smarttags" w:element="metricconverter">
        <w:smartTagPr>
          <w:attr w:name="ProductID" w:val="1,5 см"/>
        </w:smartTagPr>
        <w:r w:rsidR="00A7582C" w:rsidRPr="003A0E74">
          <w:rPr>
            <w:sz w:val="17"/>
            <w:szCs w:val="17"/>
          </w:rPr>
          <w:t>1,5 см</w:t>
        </w:r>
        <w:r w:rsidRPr="003A0E74">
          <w:rPr>
            <w:sz w:val="17"/>
            <w:szCs w:val="17"/>
          </w:rPr>
          <w:t>)</w:t>
        </w:r>
      </w:smartTag>
      <w:r w:rsidR="00A7582C" w:rsidRPr="003A0E74">
        <w:rPr>
          <w:sz w:val="17"/>
          <w:szCs w:val="17"/>
        </w:rPr>
        <w:t>.</w:t>
      </w:r>
    </w:p>
    <w:p w:rsidR="00A7582C" w:rsidRPr="003A0E74" w:rsidRDefault="00A7582C" w:rsidP="00514EFA">
      <w:pPr>
        <w:pStyle w:val="a3"/>
        <w:numPr>
          <w:ilvl w:val="0"/>
          <w:numId w:val="12"/>
        </w:numPr>
        <w:tabs>
          <w:tab w:val="num" w:pos="1134"/>
          <w:tab w:val="left" w:pos="1985"/>
        </w:tabs>
        <w:spacing w:line="360" w:lineRule="auto"/>
        <w:ind w:left="1701" w:hanging="283"/>
        <w:jc w:val="both"/>
        <w:rPr>
          <w:sz w:val="17"/>
          <w:szCs w:val="17"/>
        </w:rPr>
      </w:pPr>
      <w:r w:rsidRPr="003A0E74">
        <w:rPr>
          <w:sz w:val="17"/>
          <w:szCs w:val="17"/>
        </w:rPr>
        <w:t>Раб</w:t>
      </w:r>
      <w:r w:rsidR="007421F5" w:rsidRPr="003A0E74">
        <w:rPr>
          <w:sz w:val="17"/>
          <w:szCs w:val="17"/>
        </w:rPr>
        <w:t xml:space="preserve">ота (доклад) в бумажном </w:t>
      </w:r>
      <w:r w:rsidRPr="003A0E74">
        <w:rPr>
          <w:sz w:val="17"/>
          <w:szCs w:val="17"/>
        </w:rPr>
        <w:t>варианте.</w:t>
      </w:r>
    </w:p>
    <w:p w:rsidR="00FA77D2" w:rsidRDefault="00A7582C" w:rsidP="00514EFA">
      <w:pPr>
        <w:pStyle w:val="a3"/>
        <w:numPr>
          <w:ilvl w:val="0"/>
          <w:numId w:val="12"/>
        </w:numPr>
        <w:tabs>
          <w:tab w:val="num" w:pos="1134"/>
          <w:tab w:val="left" w:pos="1985"/>
        </w:tabs>
        <w:spacing w:line="360" w:lineRule="auto"/>
        <w:ind w:left="1701" w:hanging="283"/>
        <w:jc w:val="both"/>
        <w:rPr>
          <w:sz w:val="17"/>
          <w:szCs w:val="17"/>
        </w:rPr>
      </w:pPr>
      <w:r w:rsidRPr="003A0E74">
        <w:rPr>
          <w:sz w:val="17"/>
          <w:szCs w:val="17"/>
        </w:rPr>
        <w:t>Материал для стендовой защиты. Цель стенда – максимально ярко демонстрировать содержание работы, доходчиво отразить новизну и структуру работы.</w:t>
      </w:r>
    </w:p>
    <w:p w:rsidR="00A7582C" w:rsidRPr="00FA77D2" w:rsidRDefault="00A7582C" w:rsidP="00514EFA">
      <w:pPr>
        <w:pStyle w:val="a3"/>
        <w:numPr>
          <w:ilvl w:val="0"/>
          <w:numId w:val="12"/>
        </w:numPr>
        <w:tabs>
          <w:tab w:val="num" w:pos="1134"/>
          <w:tab w:val="left" w:pos="1985"/>
        </w:tabs>
        <w:spacing w:line="360" w:lineRule="auto"/>
        <w:ind w:left="1701" w:hanging="283"/>
        <w:jc w:val="both"/>
        <w:rPr>
          <w:sz w:val="17"/>
          <w:szCs w:val="17"/>
        </w:rPr>
      </w:pPr>
      <w:r w:rsidRPr="00FA77D2">
        <w:rPr>
          <w:sz w:val="17"/>
          <w:szCs w:val="17"/>
        </w:rPr>
        <w:t xml:space="preserve">Все материалы должны иметь высокое качество исполнения. </w:t>
      </w:r>
    </w:p>
    <w:p w:rsidR="00A7582C" w:rsidRDefault="00A7582C" w:rsidP="00FA77D2">
      <w:pPr>
        <w:spacing w:line="360" w:lineRule="auto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Организационный взнос с каждого уч</w:t>
      </w:r>
      <w:r w:rsidR="00B72985">
        <w:rPr>
          <w:b/>
          <w:sz w:val="17"/>
          <w:szCs w:val="17"/>
        </w:rPr>
        <w:t>астника – 1</w:t>
      </w:r>
      <w:r>
        <w:rPr>
          <w:b/>
          <w:sz w:val="17"/>
          <w:szCs w:val="17"/>
        </w:rPr>
        <w:t>00 руб.</w:t>
      </w:r>
    </w:p>
    <w:p w:rsidR="00A7582C" w:rsidRDefault="00A7582C" w:rsidP="007421F5">
      <w:pPr>
        <w:spacing w:line="360" w:lineRule="auto"/>
        <w:ind w:firstLine="525"/>
        <w:jc w:val="both"/>
        <w:rPr>
          <w:sz w:val="17"/>
          <w:szCs w:val="17"/>
        </w:rPr>
      </w:pPr>
      <w:r>
        <w:rPr>
          <w:sz w:val="17"/>
          <w:szCs w:val="17"/>
        </w:rPr>
        <w:t>Для участия в улусных юниорских чтениях просим выс</w:t>
      </w:r>
      <w:r w:rsidR="00D60D3C">
        <w:rPr>
          <w:sz w:val="17"/>
          <w:szCs w:val="17"/>
        </w:rPr>
        <w:t xml:space="preserve">лать заявку </w:t>
      </w:r>
      <w:r>
        <w:rPr>
          <w:sz w:val="17"/>
          <w:szCs w:val="17"/>
        </w:rPr>
        <w:t xml:space="preserve">и организационный взнос </w:t>
      </w:r>
      <w:r w:rsidR="00566E63">
        <w:rPr>
          <w:b/>
          <w:sz w:val="17"/>
          <w:szCs w:val="17"/>
        </w:rPr>
        <w:t>до 15</w:t>
      </w:r>
      <w:r w:rsidR="00FA77D2">
        <w:rPr>
          <w:b/>
          <w:sz w:val="17"/>
          <w:szCs w:val="17"/>
        </w:rPr>
        <w:t xml:space="preserve"> апреля 2013</w:t>
      </w:r>
      <w:r>
        <w:rPr>
          <w:b/>
          <w:sz w:val="17"/>
          <w:szCs w:val="17"/>
        </w:rPr>
        <w:t xml:space="preserve"> г. </w:t>
      </w:r>
      <w:r>
        <w:rPr>
          <w:sz w:val="17"/>
          <w:szCs w:val="17"/>
        </w:rPr>
        <w:t>по адресу: с.</w:t>
      </w:r>
      <w:r w:rsidR="007421F5">
        <w:rPr>
          <w:sz w:val="17"/>
          <w:szCs w:val="17"/>
        </w:rPr>
        <w:t xml:space="preserve"> </w:t>
      </w:r>
      <w:proofErr w:type="spellStart"/>
      <w:r w:rsidR="007421F5">
        <w:rPr>
          <w:sz w:val="17"/>
          <w:szCs w:val="17"/>
        </w:rPr>
        <w:t>Бердигестях</w:t>
      </w:r>
      <w:proofErr w:type="spellEnd"/>
      <w:r w:rsidR="007421F5">
        <w:rPr>
          <w:sz w:val="17"/>
          <w:szCs w:val="17"/>
        </w:rPr>
        <w:t xml:space="preserve">, ул. </w:t>
      </w:r>
      <w:proofErr w:type="spellStart"/>
      <w:r w:rsidR="007421F5">
        <w:rPr>
          <w:sz w:val="17"/>
          <w:szCs w:val="17"/>
        </w:rPr>
        <w:t>Коврова</w:t>
      </w:r>
      <w:proofErr w:type="spellEnd"/>
      <w:r w:rsidR="007421F5">
        <w:rPr>
          <w:sz w:val="17"/>
          <w:szCs w:val="17"/>
        </w:rPr>
        <w:t>,</w:t>
      </w:r>
      <w:r w:rsidR="00F72531">
        <w:rPr>
          <w:sz w:val="17"/>
          <w:szCs w:val="17"/>
        </w:rPr>
        <w:t xml:space="preserve"> 6</w:t>
      </w:r>
      <w:r w:rsidR="00FA77D2">
        <w:rPr>
          <w:sz w:val="17"/>
          <w:szCs w:val="17"/>
        </w:rPr>
        <w:t>,</w:t>
      </w:r>
      <w:r>
        <w:rPr>
          <w:sz w:val="17"/>
          <w:szCs w:val="17"/>
        </w:rPr>
        <w:t xml:space="preserve">   МБОУ ДПОП </w:t>
      </w:r>
      <w:r w:rsidR="007421F5">
        <w:rPr>
          <w:sz w:val="17"/>
          <w:szCs w:val="17"/>
        </w:rPr>
        <w:t>НИМЦ, тел. 4-13-33</w:t>
      </w:r>
      <w:r w:rsidR="00F72531">
        <w:rPr>
          <w:sz w:val="17"/>
          <w:szCs w:val="17"/>
        </w:rPr>
        <w:t xml:space="preserve">, Ефремова </w:t>
      </w:r>
      <w:proofErr w:type="spellStart"/>
      <w:r w:rsidR="00F72531">
        <w:rPr>
          <w:sz w:val="17"/>
          <w:szCs w:val="17"/>
        </w:rPr>
        <w:t>Агафия</w:t>
      </w:r>
      <w:proofErr w:type="spellEnd"/>
      <w:r w:rsidR="00F72531">
        <w:rPr>
          <w:sz w:val="17"/>
          <w:szCs w:val="17"/>
        </w:rPr>
        <w:t xml:space="preserve"> Егоровна 89246619548.</w:t>
      </w:r>
      <w:r>
        <w:rPr>
          <w:sz w:val="17"/>
          <w:szCs w:val="17"/>
        </w:rPr>
        <w:t xml:space="preserve"> </w:t>
      </w:r>
    </w:p>
    <w:p w:rsidR="007421F5" w:rsidRDefault="007421F5" w:rsidP="007421F5">
      <w:pPr>
        <w:spacing w:line="360" w:lineRule="auto"/>
        <w:ind w:firstLine="525"/>
        <w:jc w:val="both"/>
        <w:rPr>
          <w:sz w:val="17"/>
          <w:szCs w:val="17"/>
        </w:rPr>
      </w:pPr>
    </w:p>
    <w:p w:rsidR="00A7582C" w:rsidRDefault="00A7582C" w:rsidP="00B875BA">
      <w:pPr>
        <w:spacing w:line="360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Оргкомитет</w:t>
      </w:r>
    </w:p>
    <w:sectPr w:rsidR="00A7582C" w:rsidSect="00F7253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28D"/>
    <w:multiLevelType w:val="hybridMultilevel"/>
    <w:tmpl w:val="ABDC9AB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6C0092C"/>
    <w:multiLevelType w:val="hybridMultilevel"/>
    <w:tmpl w:val="12BC063E"/>
    <w:lvl w:ilvl="0" w:tplc="6FA80906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B36BE"/>
    <w:multiLevelType w:val="hybridMultilevel"/>
    <w:tmpl w:val="B208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E416B"/>
    <w:multiLevelType w:val="hybridMultilevel"/>
    <w:tmpl w:val="EE200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color w:val="auto"/>
      </w:rPr>
    </w:lvl>
    <w:lvl w:ilvl="2" w:tplc="04190009">
      <w:start w:val="1"/>
      <w:numFmt w:val="bullet"/>
      <w:lvlText w:val="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20FC8"/>
    <w:multiLevelType w:val="hybridMultilevel"/>
    <w:tmpl w:val="2EB43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color w:val="auto"/>
      </w:rPr>
    </w:lvl>
    <w:lvl w:ilvl="2" w:tplc="04190009">
      <w:start w:val="1"/>
      <w:numFmt w:val="bullet"/>
      <w:lvlText w:val="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D677C"/>
    <w:multiLevelType w:val="hybridMultilevel"/>
    <w:tmpl w:val="9B800272"/>
    <w:lvl w:ilvl="0" w:tplc="FF10AA32">
      <w:start w:val="1"/>
      <w:numFmt w:val="bullet"/>
      <w:lvlText w:val=""/>
      <w:lvlJc w:val="left"/>
      <w:pPr>
        <w:tabs>
          <w:tab w:val="num" w:pos="1346"/>
        </w:tabs>
        <w:ind w:left="1233" w:hanging="525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57D43"/>
    <w:multiLevelType w:val="hybridMultilevel"/>
    <w:tmpl w:val="6DF26280"/>
    <w:lvl w:ilvl="0" w:tplc="0792AD90">
      <w:start w:val="1"/>
      <w:numFmt w:val="bullet"/>
      <w:lvlText w:val=""/>
      <w:lvlJc w:val="left"/>
      <w:pPr>
        <w:tabs>
          <w:tab w:val="num" w:pos="1346"/>
        </w:tabs>
        <w:ind w:left="1233" w:hanging="525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33408"/>
    <w:multiLevelType w:val="hybridMultilevel"/>
    <w:tmpl w:val="882ED096"/>
    <w:lvl w:ilvl="0" w:tplc="0792AD90">
      <w:start w:val="1"/>
      <w:numFmt w:val="bullet"/>
      <w:lvlText w:val=""/>
      <w:lvlJc w:val="left"/>
      <w:pPr>
        <w:tabs>
          <w:tab w:val="num" w:pos="1346"/>
        </w:tabs>
        <w:ind w:left="1233" w:hanging="525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4556D"/>
    <w:multiLevelType w:val="hybridMultilevel"/>
    <w:tmpl w:val="0980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7582C"/>
    <w:rsid w:val="000D752C"/>
    <w:rsid w:val="001910A8"/>
    <w:rsid w:val="001F2345"/>
    <w:rsid w:val="002F3D65"/>
    <w:rsid w:val="00386D5F"/>
    <w:rsid w:val="003A0E74"/>
    <w:rsid w:val="003D345D"/>
    <w:rsid w:val="00514EFA"/>
    <w:rsid w:val="00566E63"/>
    <w:rsid w:val="005875E3"/>
    <w:rsid w:val="006A389D"/>
    <w:rsid w:val="0072388C"/>
    <w:rsid w:val="00725F37"/>
    <w:rsid w:val="007421F5"/>
    <w:rsid w:val="00A7582C"/>
    <w:rsid w:val="00B15DFC"/>
    <w:rsid w:val="00B72985"/>
    <w:rsid w:val="00B875BA"/>
    <w:rsid w:val="00B9406F"/>
    <w:rsid w:val="00D60D3C"/>
    <w:rsid w:val="00DB189A"/>
    <w:rsid w:val="00F34D3A"/>
    <w:rsid w:val="00F72531"/>
    <w:rsid w:val="00F95631"/>
    <w:rsid w:val="00FA77D2"/>
    <w:rsid w:val="00FC6EEF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2013-03-05T04:31:00Z</dcterms:created>
  <dcterms:modified xsi:type="dcterms:W3CDTF">2013-03-18T02:47:00Z</dcterms:modified>
</cp:coreProperties>
</file>